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Equal Opportunities Monitoring Form</w:t>
      </w:r>
    </w:p>
    <w:p w:rsidR="00000000" w:rsidDel="00000000" w:rsidP="00000000" w:rsidRDefault="00000000" w:rsidRPr="00000000" w14:paraId="00000003">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STRICTLY CONFIDENTIAL</w:t>
      </w:r>
    </w:p>
    <w:p w:rsidR="00000000" w:rsidDel="00000000" w:rsidP="00000000" w:rsidRDefault="00000000" w:rsidRPr="00000000" w14:paraId="00000004">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Creative Edinburgh is committed to supporting, developing and promoting diversity and equality in all of its employment practices and activities and strives to establish an inclusive culture free from discrimination and based on the values of fairness, dignity and respect.  Creative Edinburgh will support and develop staff by providing everyone with access to facilities, personal and career development opportunities and employment on an equal basis regardless of </w:t>
      </w:r>
      <w:r w:rsidDel="00000000" w:rsidR="00000000" w:rsidRPr="00000000">
        <w:rPr>
          <w:rFonts w:ascii="Calibri" w:cs="Calibri" w:eastAsia="Calibri" w:hAnsi="Calibri"/>
          <w:sz w:val="28"/>
          <w:szCs w:val="28"/>
          <w:highlight w:val="white"/>
          <w:rtl w:val="0"/>
        </w:rPr>
        <w:t xml:space="preserve">age</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highlight w:val="white"/>
          <w:rtl w:val="0"/>
        </w:rPr>
        <w:t xml:space="preserve">disability</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highlight w:val="white"/>
          <w:rtl w:val="0"/>
        </w:rPr>
        <w:t xml:space="preserve">gender reassignment</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highlight w:val="white"/>
          <w:rtl w:val="0"/>
        </w:rPr>
        <w:t xml:space="preserve">race</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highlight w:val="white"/>
          <w:rtl w:val="0"/>
        </w:rPr>
        <w:t xml:space="preserve">religion or belief</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highlight w:val="white"/>
          <w:rtl w:val="0"/>
        </w:rPr>
        <w:t xml:space="preserve">gender, sexual orientation, pregnancy and maternity</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8"/>
          <w:szCs w:val="28"/>
          <w:highlight w:val="white"/>
          <w:rtl w:val="0"/>
        </w:rPr>
        <w:t xml:space="preserve">marriage and civil partnership.</w:t>
      </w: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help us to monitor equality of opportunity by answering the following questions as completely and honestly as possible by ticking the relevant boxes. Your answers are confidential and anonymous and will not be used in connection with your application but for internal statistical purposes </w:t>
      </w:r>
      <w:r w:rsidDel="00000000" w:rsidR="00000000" w:rsidRPr="00000000">
        <w:rPr>
          <w:rFonts w:ascii="Calibri" w:cs="Calibri" w:eastAsia="Calibri" w:hAnsi="Calibri"/>
          <w:sz w:val="28"/>
          <w:szCs w:val="28"/>
          <w:rtl w:val="0"/>
        </w:rPr>
        <w:t xml:space="preserve">only</w:t>
      </w:r>
      <w:r w:rsidDel="00000000" w:rsidR="00000000" w:rsidRPr="00000000">
        <w:rPr>
          <w:rFonts w:ascii="Calibri" w:cs="Calibri" w:eastAsia="Calibri" w:hAnsi="Calibri"/>
          <w:sz w:val="28"/>
          <w:szCs w:val="28"/>
          <w:rtl w:val="0"/>
        </w:rPr>
        <w:t xml:space="preserve">.  You would not be able to be identified from the information we will hold.</w:t>
      </w:r>
    </w:p>
    <w:p w:rsidR="00000000" w:rsidDel="00000000" w:rsidP="00000000" w:rsidRDefault="00000000" w:rsidRPr="00000000" w14:paraId="00000008">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 recognise that not everyone will be comfortable answering every single question as some are personal. To assist you we offer a “prefer not to answer” option for every question and will make no assumptions about your reason for selecting this response. </w:t>
      </w:r>
    </w:p>
    <w:p w:rsidR="00000000" w:rsidDel="00000000" w:rsidP="00000000" w:rsidRDefault="00000000" w:rsidRPr="00000000" w14:paraId="0000000A">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completion of this form is voluntary.</w:t>
      </w:r>
    </w:p>
    <w:p w:rsidR="00000000" w:rsidDel="00000000" w:rsidP="00000000" w:rsidRDefault="00000000" w:rsidRPr="00000000" w14:paraId="0000000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This form will be separated from your application upon receipt and will not form part of the recruitment process.</w:t>
      </w:r>
    </w:p>
    <w:p w:rsidR="00000000" w:rsidDel="00000000" w:rsidP="00000000" w:rsidRDefault="00000000" w:rsidRPr="00000000" w14:paraId="0000000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Data on those who are unsuccessful in their application will be kept for 6 months only and then destroyed.</w:t>
      </w:r>
    </w:p>
    <w:p w:rsidR="00000000" w:rsidDel="00000000" w:rsidP="00000000" w:rsidRDefault="00000000" w:rsidRPr="00000000" w14:paraId="0000001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Please let us know if you require this form in a different format.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sectPr>
          <w:headerReference r:id="rId7" w:type="default"/>
          <w:footerReference r:id="rId8" w:type="default"/>
          <w:pgSz w:h="16838" w:w="11906"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83200" cy="12700"/>
                <wp:effectExtent b="0" l="0" r="0" t="0"/>
                <wp:wrapNone/>
                <wp:docPr id="7" name=""/>
                <a:graphic>
                  <a:graphicData uri="http://schemas.microsoft.com/office/word/2010/wordprocessingShape">
                    <wps:wsp>
                      <wps:cNvCnPr/>
                      <wps:spPr>
                        <a:xfrm>
                          <a:off x="2354400" y="3780000"/>
                          <a:ext cx="59832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83200" cy="12700"/>
                <wp:effectExtent b="0" l="0" r="0" t="0"/>
                <wp:wrapNone/>
                <wp:docPr id="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983200" cy="12700"/>
                        </a:xfrm>
                        <a:prstGeom prst="rect"/>
                        <a:ln/>
                      </pic:spPr>
                    </pic:pic>
                  </a:graphicData>
                </a:graphic>
              </wp:anchor>
            </w:drawing>
          </mc:Fallback>
        </mc:AlternateConten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Position Applied for: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ab/>
        <w:t xml:space="preserve">     </w:t>
        <w:tab/>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0"/>
          <w:i w:val="0"/>
          <w:smallCaps w:val="0"/>
          <w:strike w:val="0"/>
          <w:color w:val="000000"/>
          <w:sz w:val="28"/>
          <w:szCs w:val="28"/>
          <w:u w:val="none"/>
          <w:shd w:fill="auto" w:val="clear"/>
          <w:vertAlign w:val="baseline"/>
        </w:rPr>
        <w:sectPr>
          <w:type w:val="continuous"/>
          <w:pgSz w:h="16838" w:w="11906" w:orient="portrait"/>
          <w:pgMar w:bottom="1440" w:top="1440" w:left="1440" w:right="1440" w:header="708" w:footer="708"/>
          <w:cols w:equalWidth="0" w:num="2">
            <w:col w:space="708" w:w="4159"/>
            <w:col w:space="0" w:w="4159"/>
          </w:cols>
        </w:sect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Date: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808080"/>
          <w:sz w:val="20"/>
          <w:szCs w:val="20"/>
          <w:u w:val="none"/>
          <w:shd w:fill="auto" w:val="clear"/>
          <w:vertAlign w:val="baseline"/>
          <w:rtl w:val="0"/>
        </w:rPr>
        <w:t xml:space="preserve">Click here to enter text.</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Where did you see this post advertised?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sectPr>
          <w:type w:val="continuous"/>
          <w:pgSz w:h="16838" w:w="11906" w:orient="portrait"/>
          <w:pgMar w:bottom="1440" w:top="1440" w:left="1440" w:right="1440" w:header="708" w:footer="708"/>
        </w:sect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What is your age? </w:t>
      </w:r>
    </w:p>
    <w:p w:rsidR="00000000" w:rsidDel="00000000" w:rsidP="00000000" w:rsidRDefault="00000000" w:rsidRPr="00000000" w14:paraId="00000024">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16-24 years </w:t>
      </w:r>
      <w:r w:rsidDel="00000000" w:rsidR="00000000" w:rsidRPr="00000000">
        <w:rPr>
          <w:rFonts w:ascii="MS Gothic" w:cs="MS Gothic" w:eastAsia="MS Gothic" w:hAnsi="MS Gothic"/>
          <w:sz w:val="28"/>
          <w:szCs w:val="28"/>
          <w:rtl w:val="0"/>
        </w:rPr>
        <w:t xml:space="preserve">☐</w:t>
      </w:r>
      <w:r w:rsidDel="00000000" w:rsidR="00000000" w:rsidRPr="00000000">
        <w:rPr>
          <w:rtl w:val="0"/>
        </w:rPr>
      </w:r>
    </w:p>
    <w:p w:rsidR="00000000" w:rsidDel="00000000" w:rsidP="00000000" w:rsidRDefault="00000000" w:rsidRPr="00000000" w14:paraId="0000002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25-44 years </w:t>
      </w:r>
      <w:r w:rsidDel="00000000" w:rsidR="00000000" w:rsidRPr="00000000">
        <w:rPr>
          <w:rFonts w:ascii="MS Gothic" w:cs="MS Gothic" w:eastAsia="MS Gothic" w:hAnsi="MS Gothic"/>
          <w:sz w:val="28"/>
          <w:szCs w:val="28"/>
          <w:rtl w:val="0"/>
        </w:rPr>
        <w:t xml:space="preserve">☐</w:t>
      </w:r>
      <w:r w:rsidDel="00000000" w:rsidR="00000000" w:rsidRPr="00000000">
        <w:rPr>
          <w:rtl w:val="0"/>
        </w:rPr>
      </w:r>
    </w:p>
    <w:p w:rsidR="00000000" w:rsidDel="00000000" w:rsidP="00000000" w:rsidRDefault="00000000" w:rsidRPr="00000000" w14:paraId="0000002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45-65 years </w:t>
      </w:r>
      <w:r w:rsidDel="00000000" w:rsidR="00000000" w:rsidRPr="00000000">
        <w:rPr>
          <w:rFonts w:ascii="MS Gothic" w:cs="MS Gothic" w:eastAsia="MS Gothic" w:hAnsi="MS Gothic"/>
          <w:sz w:val="28"/>
          <w:szCs w:val="28"/>
          <w:rtl w:val="0"/>
        </w:rPr>
        <w:t xml:space="preserve">☐</w:t>
      </w:r>
      <w:r w:rsidDel="00000000" w:rsidR="00000000" w:rsidRPr="00000000">
        <w:rPr>
          <w:rtl w:val="0"/>
        </w:rPr>
      </w:r>
    </w:p>
    <w:p w:rsidR="00000000" w:rsidDel="00000000" w:rsidP="00000000" w:rsidRDefault="00000000" w:rsidRPr="00000000" w14:paraId="0000002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65+ years</w:t>
      </w:r>
    </w:p>
    <w:p w:rsidR="00000000" w:rsidDel="00000000" w:rsidP="00000000" w:rsidRDefault="00000000" w:rsidRPr="00000000" w14:paraId="00000028">
      <w:pPr>
        <w:rPr>
          <w:rFonts w:ascii="Calibri" w:cs="Calibri" w:eastAsia="Calibri" w:hAnsi="Calibri"/>
          <w:sz w:val="28"/>
          <w:szCs w:val="28"/>
        </w:rPr>
      </w:pPr>
      <w:r w:rsidDel="00000000" w:rsidR="00000000" w:rsidRPr="00000000">
        <w:rPr>
          <w:rFonts w:ascii="MS Gothic" w:cs="MS Gothic" w:eastAsia="MS Gothic" w:hAnsi="MS Gothic"/>
          <w:sz w:val="28"/>
          <w:szCs w:val="28"/>
          <w:rtl w:val="0"/>
        </w:rPr>
        <w:t xml:space="preserve">☐</w:t>
      </w:r>
      <w:r w:rsidDel="00000000" w:rsidR="00000000" w:rsidRPr="00000000">
        <w:rPr>
          <w:rtl w:val="0"/>
        </w:rPr>
      </w:r>
    </w:p>
    <w:p w:rsidR="00000000" w:rsidDel="00000000" w:rsidP="00000000" w:rsidRDefault="00000000" w:rsidRPr="00000000" w14:paraId="00000029">
      <w:pPr>
        <w:rPr>
          <w:rFonts w:ascii="Calibri" w:cs="Calibri" w:eastAsia="Calibri" w:hAnsi="Calibri"/>
          <w:sz w:val="28"/>
          <w:szCs w:val="28"/>
        </w:rPr>
        <w:sectPr>
          <w:type w:val="continuous"/>
          <w:pgSz w:h="16838" w:w="11906" w:orient="portrait"/>
          <w:pgMar w:bottom="1440" w:top="1440" w:left="1440" w:right="1440" w:header="708" w:footer="708"/>
          <w:cols w:equalWidth="0" w:num="5">
            <w:col w:space="720" w:w="1229.1999999999998"/>
            <w:col w:space="720" w:w="1229.1999999999998"/>
            <w:col w:space="720" w:w="1229.1999999999998"/>
            <w:col w:space="720" w:w="1229.1999999999998"/>
            <w:col w:space="0" w:w="1229.1999999999998"/>
          </w:cols>
        </w:sectPr>
      </w:pPr>
      <w:r w:rsidDel="00000000" w:rsidR="00000000" w:rsidRPr="00000000">
        <w:rPr>
          <w:rFonts w:ascii="Calibri" w:cs="Calibri" w:eastAsia="Calibri" w:hAnsi="Calibri"/>
          <w:sz w:val="28"/>
          <w:szCs w:val="28"/>
          <w:rtl w:val="0"/>
        </w:rPr>
        <w:t xml:space="preserve">Prefer not to say </w:t>
      </w:r>
      <w:r w:rsidDel="00000000" w:rsidR="00000000" w:rsidRPr="00000000">
        <w:rPr>
          <w:rFonts w:ascii="MS Gothic" w:cs="MS Gothic" w:eastAsia="MS Gothic" w:hAnsi="MS Gothic"/>
          <w:sz w:val="28"/>
          <w:szCs w:val="28"/>
          <w:rtl w:val="0"/>
        </w:rPr>
        <w:t xml:space="preserve">☐</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sz w:val="28"/>
          <w:szCs w:val="28"/>
          <w:highlight w:val="white"/>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Which religion or belief below do you most identify with?</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Agnostic</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Atheist</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Bah’ai</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Buddhist</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Christian – Catholic</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Christian – Protestant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Christian – Other</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Hindu</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Humanism</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Jain</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Jewish</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Muslim</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Pagan</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Rastafarian</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Scientologist</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Shinto</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Sikh</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Zoroastrian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No religion or belief</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Prefer not to say</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Other:</w:t>
        <w:tab/>
      </w:r>
      <w:r w:rsidDel="00000000" w:rsidR="00000000" w:rsidRPr="00000000">
        <w:rPr>
          <w:rFonts w:ascii="Calibri" w:cs="Calibri" w:eastAsia="Calibri" w:hAnsi="Calibri"/>
          <w:b w:val="0"/>
          <w:i w:val="0"/>
          <w:smallCaps w:val="0"/>
          <w:strike w:val="0"/>
          <w:color w:val="808080"/>
          <w:sz w:val="28"/>
          <w:szCs w:val="28"/>
          <w:u w:val="none"/>
          <w:shd w:fill="auto" w:val="clear"/>
          <w:vertAlign w:val="baseline"/>
          <w:rtl w:val="0"/>
        </w:rPr>
        <w:t xml:space="preserve">Click here to enter text.</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Which ethnic background groups do you most identify with?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African / African Scottish / African British</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Arab / Arab Scottish / Arab British</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Asian / Asian Scottish / Asian British</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Black / Black Scottish / Black British</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Caribbean / Caribbean Scottish / Caribbean British</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Chinese / Chinese Scottish / Chinese British</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Gypsy / Traveller</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Irish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Polish</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White Scottish / White British </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Mixed or Multiple Ethnic Groups, please tick and specify in the 'Other' box</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White Other, please tick and specify in the 'Other' box</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Prefer not to say</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Other: </w:t>
        <w:tab/>
      </w:r>
      <w:r w:rsidDel="00000000" w:rsidR="00000000" w:rsidRPr="00000000">
        <w:rPr>
          <w:rFonts w:ascii="Calibri" w:cs="Calibri" w:eastAsia="Calibri" w:hAnsi="Calibri"/>
          <w:b w:val="0"/>
          <w:i w:val="0"/>
          <w:smallCaps w:val="0"/>
          <w:strike w:val="0"/>
          <w:color w:val="808080"/>
          <w:sz w:val="28"/>
          <w:szCs w:val="28"/>
          <w:u w:val="none"/>
          <w:shd w:fill="auto" w:val="clear"/>
          <w:vertAlign w:val="baseline"/>
          <w:rtl w:val="0"/>
        </w:rPr>
        <w:t xml:space="preserve">Click here to enter text.</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sectPr>
          <w:type w:val="continuous"/>
          <w:pgSz w:h="16838" w:w="11906" w:orient="portrait"/>
          <w:pgMar w:bottom="1440" w:top="1440" w:left="1440" w:right="1440" w:header="708" w:footer="708"/>
        </w:sect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Which one of the following best describes your gender?</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Female</w:t>
        <w:tab/>
        <w:tab/>
        <w:tab/>
        <w:tab/>
        <w:t xml:space="preserv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Male</w:t>
        <w:tab/>
        <w:tab/>
        <w:tab/>
        <w:tab/>
        <w:t xml:space="preserv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In another way</w:t>
        <w:tab/>
        <w:t xml:space="preserv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Prefer not to say</w:t>
        <w:tab/>
        <w:t xml:space="preserve">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sectPr>
          <w:type w:val="continuous"/>
          <w:pgSz w:h="16838" w:w="11906" w:orient="portrait"/>
          <w:pgMar w:bottom="1440" w:top="1440" w:left="1440" w:right="1440" w:header="708" w:footer="708"/>
        </w:sect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If you describe your gender with another term, please provide this here - </w:t>
      </w:r>
      <w:r w:rsidDel="00000000" w:rsidR="00000000" w:rsidRPr="00000000">
        <w:rPr>
          <w:rFonts w:ascii="Calibri" w:cs="Calibri" w:eastAsia="Calibri" w:hAnsi="Calibri"/>
          <w:b w:val="0"/>
          <w:i w:val="0"/>
          <w:smallCaps w:val="0"/>
          <w:strike w:val="0"/>
          <w:color w:val="808080"/>
          <w:sz w:val="28"/>
          <w:szCs w:val="28"/>
          <w:u w:val="none"/>
          <w:shd w:fill="auto" w:val="clear"/>
          <w:vertAlign w:val="baseline"/>
          <w:rtl w:val="0"/>
        </w:rPr>
        <w:t xml:space="preserve">Click here to enter text.</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ab/>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1"/>
          <w:smallCaps w:val="0"/>
          <w:strike w:val="0"/>
          <w:color w:val="7f7f7f"/>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Which of the following best describes your sexual orientation?</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Heterosexual / Straight</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Bi / Bisexual</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Gay / Lesbian</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Prefer not to say</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If you prefer to use another term, please provide this here - </w:t>
      </w:r>
      <w:r w:rsidDel="00000000" w:rsidR="00000000" w:rsidRPr="00000000">
        <w:rPr>
          <w:rFonts w:ascii="Calibri" w:cs="Calibri" w:eastAsia="Calibri" w:hAnsi="Calibri"/>
          <w:b w:val="0"/>
          <w:i w:val="0"/>
          <w:smallCaps w:val="0"/>
          <w:strike w:val="0"/>
          <w:color w:val="808080"/>
          <w:sz w:val="28"/>
          <w:szCs w:val="28"/>
          <w:u w:val="none"/>
          <w:shd w:fill="auto" w:val="clear"/>
          <w:vertAlign w:val="baseline"/>
          <w:rtl w:val="0"/>
        </w:rPr>
        <w:t xml:space="preserve">Click here to enter text.</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Do you consider yourself to be disabled under the Equality Act 2010?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7f7f7f"/>
          <w:sz w:val="28"/>
          <w:szCs w:val="28"/>
          <w:u w:val="none"/>
          <w:shd w:fill="auto" w:val="clear"/>
          <w:vertAlign w:val="baseline"/>
        </w:rPr>
        <w:sectPr>
          <w:type w:val="continuous"/>
          <w:pgSz w:h="16838" w:w="11906" w:orient="portrait"/>
          <w:pgMar w:bottom="1440" w:top="1440" w:left="1440" w:right="1440" w:header="708" w:footer="708"/>
        </w:sectPr>
      </w:pPr>
      <w:r w:rsidDel="00000000" w:rsidR="00000000" w:rsidRPr="00000000">
        <w:rPr>
          <w:rFonts w:ascii="Calibri" w:cs="Calibri" w:eastAsia="Calibri" w:hAnsi="Calibri"/>
          <w:b w:val="0"/>
          <w:i w:val="0"/>
          <w:smallCaps w:val="0"/>
          <w:strike w:val="0"/>
          <w:color w:val="7f7f7f"/>
          <w:sz w:val="28"/>
          <w:szCs w:val="28"/>
          <w:u w:val="none"/>
          <w:shd w:fill="auto" w:val="clear"/>
          <w:vertAlign w:val="baseline"/>
          <w:rtl w:val="0"/>
        </w:rPr>
        <w:t xml:space="preserve">A </w:t>
      </w:r>
      <w:r w:rsidDel="00000000" w:rsidR="00000000" w:rsidRPr="00000000">
        <w:rPr>
          <w:rFonts w:ascii="Calibri" w:cs="Calibri" w:eastAsia="Calibri" w:hAnsi="Calibri"/>
          <w:b w:val="0"/>
          <w:i w:val="1"/>
          <w:smallCaps w:val="0"/>
          <w:strike w:val="0"/>
          <w:color w:val="7f7f7f"/>
          <w:sz w:val="28"/>
          <w:szCs w:val="28"/>
          <w:u w:val="none"/>
          <w:shd w:fill="auto" w:val="clear"/>
          <w:vertAlign w:val="baseline"/>
          <w:rtl w:val="0"/>
        </w:rPr>
        <w:t xml:space="preserve">disabled person is defined under the Equality Act 2010* as someone with a ‘physical or mental impairment which has a substantial and long term adverse effect on that person’s ability to carry out normal day-to-day activities.’  </w:t>
      </w:r>
    </w:p>
    <w:p w:rsidR="00000000" w:rsidDel="00000000" w:rsidP="00000000" w:rsidRDefault="00000000" w:rsidRPr="00000000" w14:paraId="0000006C">
      <w:pPr>
        <w:rPr>
          <w:rFonts w:ascii="Calibri" w:cs="Calibri" w:eastAsia="Calibri" w:hAnsi="Calibri"/>
          <w:color w:val="000000"/>
          <w:sz w:val="28"/>
          <w:szCs w:val="2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w:t>
        <w:tab/>
        <w:t xml:space="preserve">Yes </w:t>
      </w:r>
    </w:p>
    <w:p w:rsidR="00000000" w:rsidDel="00000000" w:rsidP="00000000" w:rsidRDefault="00000000" w:rsidRPr="00000000" w14:paraId="0000006D">
      <w:pPr>
        <w:rPr>
          <w:rFonts w:ascii="Calibri" w:cs="Calibri" w:eastAsia="Calibri" w:hAnsi="Calibri"/>
          <w:color w:val="000000"/>
          <w:sz w:val="28"/>
          <w:szCs w:val="2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w:t>
        <w:tab/>
        <w:t xml:space="preserve">No </w:t>
      </w:r>
    </w:p>
    <w:p w:rsidR="00000000" w:rsidDel="00000000" w:rsidP="00000000" w:rsidRDefault="00000000" w:rsidRPr="00000000" w14:paraId="0000006E">
      <w:pPr>
        <w:rPr>
          <w:rFonts w:ascii="Calibri" w:cs="Calibri" w:eastAsia="Calibri" w:hAnsi="Calibri"/>
          <w:color w:val="000000"/>
          <w:sz w:val="28"/>
          <w:szCs w:val="28"/>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w:t>
        <w:tab/>
        <w:t xml:space="preserve">Do not know </w:t>
      </w:r>
    </w:p>
    <w:p w:rsidR="00000000" w:rsidDel="00000000" w:rsidP="00000000" w:rsidRDefault="00000000" w:rsidRPr="00000000" w14:paraId="0000006F">
      <w:pPr>
        <w:rPr>
          <w:rFonts w:ascii="Calibri" w:cs="Calibri" w:eastAsia="Calibri" w:hAnsi="Calibri"/>
          <w:color w:val="000000"/>
          <w:sz w:val="28"/>
          <w:szCs w:val="28"/>
        </w:rPr>
        <w:sectPr>
          <w:type w:val="continuous"/>
          <w:pgSz w:h="16838" w:w="11906" w:orient="portrait"/>
          <w:pgMar w:bottom="1440" w:top="1440" w:left="1440" w:right="1440" w:header="708" w:footer="708"/>
        </w:sectPr>
      </w:pPr>
      <w:r w:rsidDel="00000000" w:rsidR="00000000" w:rsidRPr="00000000">
        <w:rPr>
          <w:rFonts w:ascii="MS Gothic" w:cs="MS Gothic" w:eastAsia="MS Gothic" w:hAnsi="MS Gothic"/>
          <w:color w:val="000000"/>
          <w:sz w:val="28"/>
          <w:szCs w:val="28"/>
          <w:rtl w:val="0"/>
        </w:rPr>
        <w:t xml:space="preserve">☐</w:t>
      </w:r>
      <w:r w:rsidDel="00000000" w:rsidR="00000000" w:rsidRPr="00000000">
        <w:rPr>
          <w:rFonts w:ascii="Calibri" w:cs="Calibri" w:eastAsia="Calibri" w:hAnsi="Calibri"/>
          <w:color w:val="000000"/>
          <w:sz w:val="28"/>
          <w:szCs w:val="28"/>
          <w:rtl w:val="0"/>
        </w:rPr>
        <w:t xml:space="preserve"> </w:t>
        <w:tab/>
        <w:t xml:space="preserve">Prefer not to say</w:t>
      </w:r>
    </w:p>
    <w:p w:rsidR="00000000" w:rsidDel="00000000" w:rsidP="00000000" w:rsidRDefault="00000000" w:rsidRPr="00000000" w14:paraId="00000070">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1">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2">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3">
      <w:pPr>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If you do consider yourself to be disabled under the Equality Act 2010 please </w:t>
      </w:r>
      <w:r w:rsidDel="00000000" w:rsidR="00000000" w:rsidRPr="00000000">
        <w:rPr>
          <w:rFonts w:ascii="Calibri" w:cs="Calibri" w:eastAsia="Calibri" w:hAnsi="Calibri"/>
          <w:b w:val="1"/>
          <w:color w:val="000000"/>
          <w:sz w:val="28"/>
          <w:szCs w:val="28"/>
          <w:rtl w:val="0"/>
        </w:rPr>
        <w:t xml:space="preserve">select all that apply should wish to answer.</w:t>
      </w:r>
    </w:p>
    <w:p w:rsidR="00000000" w:rsidDel="00000000" w:rsidP="00000000" w:rsidRDefault="00000000" w:rsidRPr="00000000" w14:paraId="00000074">
      <w:pP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75">
      <w:pPr>
        <w:rPr>
          <w:rFonts w:ascii="Calibri" w:cs="Calibri" w:eastAsia="Calibri" w:hAnsi="Calibri"/>
          <w:color w:val="8c8c8c"/>
          <w:sz w:val="28"/>
          <w:szCs w:val="28"/>
        </w:rPr>
      </w:pPr>
      <w:r w:rsidDel="00000000" w:rsidR="00000000" w:rsidRPr="00000000">
        <w:rPr>
          <w:rFonts w:ascii="MS Gothic" w:cs="MS Gothic" w:eastAsia="MS Gothic" w:hAnsi="MS Gothic"/>
          <w:sz w:val="28"/>
          <w:szCs w:val="28"/>
          <w:rtl w:val="0"/>
        </w:rPr>
        <w:t xml:space="preserve">☐</w:t>
      </w:r>
      <w:r w:rsidDel="00000000" w:rsidR="00000000" w:rsidRPr="00000000">
        <w:rPr>
          <w:rFonts w:ascii="Calibri" w:cs="Calibri" w:eastAsia="Calibri" w:hAnsi="Calibri"/>
          <w:sz w:val="28"/>
          <w:szCs w:val="28"/>
          <w:rtl w:val="0"/>
        </w:rPr>
        <w:t xml:space="preserve"> </w:t>
        <w:tab/>
        <w:t xml:space="preserve">Hearing impairment </w:t>
      </w:r>
      <w:r w:rsidDel="00000000" w:rsidR="00000000" w:rsidRPr="00000000">
        <w:rPr>
          <w:rFonts w:ascii="Calibri" w:cs="Calibri" w:eastAsia="Calibri" w:hAnsi="Calibri"/>
          <w:i w:val="1"/>
          <w:color w:val="7f7f7f"/>
          <w:sz w:val="28"/>
          <w:szCs w:val="28"/>
          <w:rtl w:val="0"/>
        </w:rPr>
        <w:t xml:space="preserve">(including partial impairment)</w:t>
      </w:r>
      <w:r w:rsidDel="00000000" w:rsidR="00000000" w:rsidRPr="00000000">
        <w:rPr>
          <w:rtl w:val="0"/>
        </w:rPr>
      </w:r>
    </w:p>
    <w:p w:rsidR="00000000" w:rsidDel="00000000" w:rsidP="00000000" w:rsidRDefault="00000000" w:rsidRPr="00000000" w14:paraId="00000076">
      <w:pPr>
        <w:rPr>
          <w:rFonts w:ascii="Calibri" w:cs="Calibri" w:eastAsia="Calibri" w:hAnsi="Calibri"/>
          <w:color w:val="8c8c8c"/>
          <w:sz w:val="28"/>
          <w:szCs w:val="28"/>
        </w:rPr>
      </w:pPr>
      <w:r w:rsidDel="00000000" w:rsidR="00000000" w:rsidRPr="00000000">
        <w:rPr>
          <w:rFonts w:ascii="MS Gothic" w:cs="MS Gothic" w:eastAsia="MS Gothic" w:hAnsi="MS Gothic"/>
          <w:sz w:val="28"/>
          <w:szCs w:val="28"/>
          <w:rtl w:val="0"/>
        </w:rPr>
        <w:t xml:space="preserve">☐</w:t>
      </w:r>
      <w:r w:rsidDel="00000000" w:rsidR="00000000" w:rsidRPr="00000000">
        <w:rPr>
          <w:rFonts w:ascii="Calibri" w:cs="Calibri" w:eastAsia="Calibri" w:hAnsi="Calibri"/>
          <w:sz w:val="28"/>
          <w:szCs w:val="28"/>
          <w:rtl w:val="0"/>
        </w:rPr>
        <w:t xml:space="preserve"> </w:t>
        <w:tab/>
        <w:t xml:space="preserve">Visual impairment </w:t>
      </w:r>
      <w:r w:rsidDel="00000000" w:rsidR="00000000" w:rsidRPr="00000000">
        <w:rPr>
          <w:rFonts w:ascii="Calibri" w:cs="Calibri" w:eastAsia="Calibri" w:hAnsi="Calibri"/>
          <w:i w:val="1"/>
          <w:color w:val="7f7f7f"/>
          <w:sz w:val="28"/>
          <w:szCs w:val="28"/>
          <w:rtl w:val="0"/>
        </w:rPr>
        <w:t xml:space="preserve">(including partial impairment)</w:t>
      </w:r>
      <w:r w:rsidDel="00000000" w:rsidR="00000000" w:rsidRPr="00000000">
        <w:rPr>
          <w:rtl w:val="0"/>
        </w:rPr>
      </w:r>
    </w:p>
    <w:p w:rsidR="00000000" w:rsidDel="00000000" w:rsidP="00000000" w:rsidRDefault="00000000" w:rsidRPr="00000000" w14:paraId="00000077">
      <w:pPr>
        <w:rPr>
          <w:rFonts w:ascii="Calibri" w:cs="Calibri" w:eastAsia="Calibri" w:hAnsi="Calibri"/>
          <w:sz w:val="28"/>
          <w:szCs w:val="28"/>
        </w:rPr>
      </w:pPr>
      <w:r w:rsidDel="00000000" w:rsidR="00000000" w:rsidRPr="00000000">
        <w:rPr>
          <w:rFonts w:ascii="MS Gothic" w:cs="MS Gothic" w:eastAsia="MS Gothic" w:hAnsi="MS Gothic"/>
          <w:sz w:val="28"/>
          <w:szCs w:val="28"/>
          <w:rtl w:val="0"/>
        </w:rPr>
        <w:t xml:space="preserve">☐</w:t>
      </w:r>
      <w:r w:rsidDel="00000000" w:rsidR="00000000" w:rsidRPr="00000000">
        <w:rPr>
          <w:rFonts w:ascii="Calibri" w:cs="Calibri" w:eastAsia="Calibri" w:hAnsi="Calibri"/>
          <w:sz w:val="28"/>
          <w:szCs w:val="28"/>
          <w:rtl w:val="0"/>
        </w:rPr>
        <w:t xml:space="preserve"> </w:t>
        <w:tab/>
        <w:t xml:space="preserve">Speech impairment </w:t>
      </w:r>
      <w:r w:rsidDel="00000000" w:rsidR="00000000" w:rsidRPr="00000000">
        <w:rPr>
          <w:rFonts w:ascii="Calibri" w:cs="Calibri" w:eastAsia="Calibri" w:hAnsi="Calibri"/>
          <w:i w:val="1"/>
          <w:color w:val="7f7f7f"/>
          <w:sz w:val="28"/>
          <w:szCs w:val="28"/>
          <w:rtl w:val="0"/>
        </w:rPr>
        <w:t xml:space="preserve">(including partial impairment)</w:t>
      </w:r>
      <w:r w:rsidDel="00000000" w:rsidR="00000000" w:rsidRPr="00000000">
        <w:rPr>
          <w:rtl w:val="0"/>
        </w:rPr>
      </w:r>
    </w:p>
    <w:p w:rsidR="00000000" w:rsidDel="00000000" w:rsidP="00000000" w:rsidRDefault="00000000" w:rsidRPr="00000000" w14:paraId="00000078">
      <w:pPr>
        <w:rPr>
          <w:rFonts w:ascii="Calibri" w:cs="Calibri" w:eastAsia="Calibri" w:hAnsi="Calibri"/>
          <w:sz w:val="28"/>
          <w:szCs w:val="28"/>
        </w:rPr>
      </w:pPr>
      <w:r w:rsidDel="00000000" w:rsidR="00000000" w:rsidRPr="00000000">
        <w:rPr>
          <w:rFonts w:ascii="MS Gothic" w:cs="MS Gothic" w:eastAsia="MS Gothic" w:hAnsi="MS Gothic"/>
          <w:sz w:val="28"/>
          <w:szCs w:val="28"/>
          <w:rtl w:val="0"/>
        </w:rPr>
        <w:t xml:space="preserve">☐</w:t>
      </w:r>
      <w:r w:rsidDel="00000000" w:rsidR="00000000" w:rsidRPr="00000000">
        <w:rPr>
          <w:rFonts w:ascii="Calibri" w:cs="Calibri" w:eastAsia="Calibri" w:hAnsi="Calibri"/>
          <w:sz w:val="28"/>
          <w:szCs w:val="28"/>
          <w:rtl w:val="0"/>
        </w:rPr>
        <w:t xml:space="preserve"> </w:t>
        <w:tab/>
        <w:t xml:space="preserve">Mobility impairment </w:t>
      </w:r>
      <w:r w:rsidDel="00000000" w:rsidR="00000000" w:rsidRPr="00000000">
        <w:rPr>
          <w:rFonts w:ascii="Calibri" w:cs="Calibri" w:eastAsia="Calibri" w:hAnsi="Calibri"/>
          <w:i w:val="1"/>
          <w:color w:val="7f7f7f"/>
          <w:sz w:val="28"/>
          <w:szCs w:val="28"/>
          <w:rtl w:val="0"/>
        </w:rPr>
        <w:t xml:space="preserve">(including partial impairment)</w:t>
      </w:r>
      <w:r w:rsidDel="00000000" w:rsidR="00000000" w:rsidRPr="00000000">
        <w:rPr>
          <w:rtl w:val="0"/>
        </w:rPr>
      </w:r>
    </w:p>
    <w:p w:rsidR="00000000" w:rsidDel="00000000" w:rsidP="00000000" w:rsidRDefault="00000000" w:rsidRPr="00000000" w14:paraId="00000079">
      <w:pPr>
        <w:rPr>
          <w:rFonts w:ascii="Calibri" w:cs="Calibri" w:eastAsia="Calibri" w:hAnsi="Calibri"/>
          <w:sz w:val="28"/>
          <w:szCs w:val="28"/>
        </w:rPr>
      </w:pPr>
      <w:r w:rsidDel="00000000" w:rsidR="00000000" w:rsidRPr="00000000">
        <w:rPr>
          <w:rFonts w:ascii="MS Gothic" w:cs="MS Gothic" w:eastAsia="MS Gothic" w:hAnsi="MS Gothic"/>
          <w:sz w:val="28"/>
          <w:szCs w:val="28"/>
          <w:rtl w:val="0"/>
        </w:rPr>
        <w:t xml:space="preserve">☐</w:t>
      </w:r>
      <w:r w:rsidDel="00000000" w:rsidR="00000000" w:rsidRPr="00000000">
        <w:rPr>
          <w:rFonts w:ascii="Calibri" w:cs="Calibri" w:eastAsia="Calibri" w:hAnsi="Calibri"/>
          <w:sz w:val="28"/>
          <w:szCs w:val="28"/>
          <w:rtl w:val="0"/>
        </w:rPr>
        <w:t xml:space="preserve"> </w:t>
        <w:tab/>
        <w:t xml:space="preserve">Physical coordination difficulties</w:t>
      </w:r>
    </w:p>
    <w:p w:rsidR="00000000" w:rsidDel="00000000" w:rsidP="00000000" w:rsidRDefault="00000000" w:rsidRPr="00000000" w14:paraId="0000007A">
      <w:pPr>
        <w:rPr>
          <w:rFonts w:ascii="Calibri" w:cs="Calibri" w:eastAsia="Calibri" w:hAnsi="Calibri"/>
          <w:sz w:val="28"/>
          <w:szCs w:val="28"/>
        </w:rPr>
      </w:pPr>
      <w:r w:rsidDel="00000000" w:rsidR="00000000" w:rsidRPr="00000000">
        <w:rPr>
          <w:rFonts w:ascii="MS Gothic" w:cs="MS Gothic" w:eastAsia="MS Gothic" w:hAnsi="MS Gothic"/>
          <w:sz w:val="28"/>
          <w:szCs w:val="28"/>
          <w:rtl w:val="0"/>
        </w:rPr>
        <w:t xml:space="preserve">☐</w:t>
      </w:r>
      <w:r w:rsidDel="00000000" w:rsidR="00000000" w:rsidRPr="00000000">
        <w:rPr>
          <w:rFonts w:ascii="Calibri" w:cs="Calibri" w:eastAsia="Calibri" w:hAnsi="Calibri"/>
          <w:sz w:val="28"/>
          <w:szCs w:val="28"/>
          <w:rtl w:val="0"/>
        </w:rPr>
        <w:t xml:space="preserve"> </w:t>
        <w:tab/>
        <w:t xml:space="preserve">Reduced physical capacity</w:t>
      </w:r>
    </w:p>
    <w:p w:rsidR="00000000" w:rsidDel="00000000" w:rsidP="00000000" w:rsidRDefault="00000000" w:rsidRPr="00000000" w14:paraId="0000007B">
      <w:pPr>
        <w:rPr>
          <w:rFonts w:ascii="Calibri" w:cs="Calibri" w:eastAsia="Calibri" w:hAnsi="Calibri"/>
          <w:sz w:val="28"/>
          <w:szCs w:val="28"/>
        </w:rPr>
      </w:pPr>
      <w:r w:rsidDel="00000000" w:rsidR="00000000" w:rsidRPr="00000000">
        <w:rPr>
          <w:rFonts w:ascii="MS Gothic" w:cs="MS Gothic" w:eastAsia="MS Gothic" w:hAnsi="MS Gothic"/>
          <w:sz w:val="28"/>
          <w:szCs w:val="28"/>
          <w:rtl w:val="0"/>
        </w:rPr>
        <w:t xml:space="preserve">☐</w:t>
      </w:r>
      <w:r w:rsidDel="00000000" w:rsidR="00000000" w:rsidRPr="00000000">
        <w:rPr>
          <w:rFonts w:ascii="Calibri" w:cs="Calibri" w:eastAsia="Calibri" w:hAnsi="Calibri"/>
          <w:sz w:val="28"/>
          <w:szCs w:val="28"/>
          <w:rtl w:val="0"/>
        </w:rPr>
        <w:t xml:space="preserve"> </w:t>
        <w:tab/>
        <w:t xml:space="preserve">Severe disfigurement</w:t>
      </w:r>
    </w:p>
    <w:p w:rsidR="00000000" w:rsidDel="00000000" w:rsidP="00000000" w:rsidRDefault="00000000" w:rsidRPr="00000000" w14:paraId="0000007C">
      <w:pPr>
        <w:rPr>
          <w:rFonts w:ascii="Calibri" w:cs="Calibri" w:eastAsia="Calibri" w:hAnsi="Calibri"/>
          <w:sz w:val="28"/>
          <w:szCs w:val="28"/>
        </w:rPr>
      </w:pPr>
      <w:r w:rsidDel="00000000" w:rsidR="00000000" w:rsidRPr="00000000">
        <w:rPr>
          <w:rFonts w:ascii="MS Gothic" w:cs="MS Gothic" w:eastAsia="MS Gothic" w:hAnsi="MS Gothic"/>
          <w:sz w:val="28"/>
          <w:szCs w:val="28"/>
          <w:rtl w:val="0"/>
        </w:rPr>
        <w:t xml:space="preserve">☐</w:t>
      </w:r>
      <w:r w:rsidDel="00000000" w:rsidR="00000000" w:rsidRPr="00000000">
        <w:rPr>
          <w:rFonts w:ascii="Calibri" w:cs="Calibri" w:eastAsia="Calibri" w:hAnsi="Calibri"/>
          <w:sz w:val="28"/>
          <w:szCs w:val="28"/>
          <w:rtl w:val="0"/>
        </w:rPr>
        <w:t xml:space="preserve"> </w:t>
        <w:tab/>
        <w:t xml:space="preserve">Learning difficulties </w:t>
      </w:r>
      <w:r w:rsidDel="00000000" w:rsidR="00000000" w:rsidRPr="00000000">
        <w:rPr>
          <w:rFonts w:ascii="Calibri" w:cs="Calibri" w:eastAsia="Calibri" w:hAnsi="Calibri"/>
          <w:i w:val="1"/>
          <w:color w:val="7f7f7f"/>
          <w:sz w:val="28"/>
          <w:szCs w:val="28"/>
          <w:rtl w:val="0"/>
        </w:rPr>
        <w:t xml:space="preserve">(e.g. dyslexic)</w:t>
      </w:r>
      <w:r w:rsidDel="00000000" w:rsidR="00000000" w:rsidRPr="00000000">
        <w:rPr>
          <w:rtl w:val="0"/>
        </w:rPr>
      </w:r>
    </w:p>
    <w:p w:rsidR="00000000" w:rsidDel="00000000" w:rsidP="00000000" w:rsidRDefault="00000000" w:rsidRPr="00000000" w14:paraId="0000007D">
      <w:pPr>
        <w:rPr>
          <w:rFonts w:ascii="Calibri" w:cs="Calibri" w:eastAsia="Calibri" w:hAnsi="Calibri"/>
          <w:sz w:val="28"/>
          <w:szCs w:val="28"/>
        </w:rPr>
      </w:pPr>
      <w:r w:rsidDel="00000000" w:rsidR="00000000" w:rsidRPr="00000000">
        <w:rPr>
          <w:rFonts w:ascii="MS Gothic" w:cs="MS Gothic" w:eastAsia="MS Gothic" w:hAnsi="MS Gothic"/>
          <w:sz w:val="28"/>
          <w:szCs w:val="28"/>
          <w:rtl w:val="0"/>
        </w:rPr>
        <w:t xml:space="preserve">☐</w:t>
      </w:r>
      <w:r w:rsidDel="00000000" w:rsidR="00000000" w:rsidRPr="00000000">
        <w:rPr>
          <w:rFonts w:ascii="Calibri" w:cs="Calibri" w:eastAsia="Calibri" w:hAnsi="Calibri"/>
          <w:sz w:val="28"/>
          <w:szCs w:val="28"/>
          <w:rtl w:val="0"/>
        </w:rPr>
        <w:t xml:space="preserve"> </w:t>
        <w:tab/>
        <w:t xml:space="preserve">Mental health difficulties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Progressive conditions</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An unseen disability </w:t>
      </w:r>
      <w:r w:rsidDel="00000000" w:rsidR="00000000" w:rsidRPr="00000000">
        <w:rPr>
          <w:rFonts w:ascii="Calibri" w:cs="Calibri" w:eastAsia="Calibri" w:hAnsi="Calibri"/>
          <w:b w:val="0"/>
          <w:i w:val="1"/>
          <w:smallCaps w:val="0"/>
          <w:strike w:val="0"/>
          <w:color w:val="7f7f7f"/>
          <w:sz w:val="28"/>
          <w:szCs w:val="28"/>
          <w:u w:val="none"/>
          <w:shd w:fill="auto" w:val="clear"/>
          <w:vertAlign w:val="baseline"/>
          <w:rtl w:val="0"/>
        </w:rPr>
        <w:t xml:space="preserve">(e.g. diabetes, asthma, epilepsy)</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tab/>
        <w:t xml:space="preserve">Prefer not to say</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Other:</w:t>
        <w:tab/>
      </w:r>
      <w:r w:rsidDel="00000000" w:rsidR="00000000" w:rsidRPr="00000000">
        <w:rPr>
          <w:rFonts w:ascii="Calibri" w:cs="Calibri" w:eastAsia="Calibri" w:hAnsi="Calibri"/>
          <w:b w:val="0"/>
          <w:i w:val="0"/>
          <w:smallCaps w:val="0"/>
          <w:strike w:val="0"/>
          <w:color w:val="808080"/>
          <w:sz w:val="28"/>
          <w:szCs w:val="28"/>
          <w:u w:val="none"/>
          <w:shd w:fill="auto" w:val="clear"/>
          <w:vertAlign w:val="baseline"/>
          <w:rtl w:val="0"/>
        </w:rPr>
        <w:t xml:space="preserve">Click here to enter text.</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sz w:val="28"/>
          <w:szCs w:val="28"/>
          <w:u w:val="single"/>
          <w:rtl w:val="0"/>
        </w:rPr>
        <w:t xml:space="preserve">The G</w:t>
      </w: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uaranteed Interview</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Creative Edinburgh guarantees an interview to anyone with a disability who meets the essential criteria for the job.</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Please tick this box if you consider yourself to be a disabled person and would like to apply for a guaranteed interview, should you meet the minimum criteria as set out in the job description.</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bookmarkStart w:colFirst="0" w:colLast="0" w:name="_heading=h.gjdgxs" w:id="0"/>
      <w:bookmarkEnd w:id="0"/>
      <w:r w:rsidDel="00000000" w:rsidR="00000000" w:rsidRPr="00000000">
        <w:rPr>
          <w:rFonts w:ascii="Calibri" w:cs="Calibri" w:eastAsia="Calibri" w:hAnsi="Calibri"/>
          <w:b w:val="1"/>
          <w:sz w:val="28"/>
          <w:szCs w:val="28"/>
          <w:rtl w:val="0"/>
        </w:rPr>
        <w:t xml:space="preserve">I do require special arrangements should I be selected for the interview which are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bookmarkStart w:colFirst="0" w:colLast="0" w:name="_heading=h.r0pxvysw826o" w:id="1"/>
      <w:bookmarkEnd w:id="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bookmarkStart w:colFirst="0" w:colLast="0" w:name="_heading=h.py25eoccdrc" w:id="2"/>
      <w:bookmarkEnd w:id="2"/>
      <w:r w:rsidDel="00000000" w:rsidR="00000000" w:rsidRPr="00000000">
        <w:rPr>
          <w:rFonts w:ascii="Calibri" w:cs="Calibri" w:eastAsia="Calibri" w:hAnsi="Calibri"/>
          <w:b w:val="1"/>
          <w:sz w:val="28"/>
          <w:szCs w:val="28"/>
          <w:rtl w:val="0"/>
        </w:rPr>
        <w:t xml:space="preserve">(please specify what adjustments you need, leave blank if you do not need adjustments)</w:t>
      </w:r>
    </w:p>
    <w:sectPr>
      <w:type w:val="continuous"/>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MS Goth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3314700" cy="916305"/>
          <wp:effectExtent b="0" l="0" r="0" t="0"/>
          <wp:docPr descr="A picture containing icon&#10;&#10;Description automatically generated" id="8" name="image1.png"/>
          <a:graphic>
            <a:graphicData uri="http://schemas.openxmlformats.org/drawingml/2006/picture">
              <pic:pic>
                <pic:nvPicPr>
                  <pic:cNvPr descr="A picture containing icon&#10;&#10;Description automatically generated" id="0" name="image1.png"/>
                  <pic:cNvPicPr preferRelativeResize="0"/>
                </pic:nvPicPr>
                <pic:blipFill>
                  <a:blip r:embed="rId1"/>
                  <a:srcRect b="40239" l="12640" r="12640" t="30521"/>
                  <a:stretch>
                    <a:fillRect/>
                  </a:stretch>
                </pic:blipFill>
                <pic:spPr>
                  <a:xfrm>
                    <a:off x="0" y="0"/>
                    <a:ext cx="3314700" cy="9163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Rule="auto"/>
    </w:pPr>
    <w:rPr>
      <w:rFonts w:ascii="Arial" w:cs="Arial" w:eastAsia="Arial" w:hAnsi="Arial"/>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917C7"/>
    <w:pPr>
      <w:spacing w:after="0" w:line="240" w:lineRule="auto"/>
    </w:pPr>
    <w:rPr>
      <w:rFonts w:ascii="Times New Roman" w:cs="Times New Roman" w:eastAsia="Times New Roman" w:hAnsi="Times New Roman"/>
      <w:sz w:val="24"/>
      <w:szCs w:val="24"/>
    </w:rPr>
  </w:style>
  <w:style w:type="paragraph" w:styleId="Heading2">
    <w:name w:val="heading 2"/>
    <w:basedOn w:val="Normal"/>
    <w:next w:val="Normal"/>
    <w:link w:val="Heading2Char"/>
    <w:qFormat w:val="1"/>
    <w:rsid w:val="00D64061"/>
    <w:pPr>
      <w:keepNext w:val="1"/>
      <w:spacing w:after="60" w:before="240"/>
      <w:outlineLvl w:val="1"/>
    </w:pPr>
    <w:rPr>
      <w:rFonts w:ascii="Arial" w:cs="Arial" w:hAnsi="Arial"/>
      <w:b w:val="1"/>
      <w:bCs w:val="1"/>
      <w:iCs w:val="1"/>
      <w:sz w:val="36"/>
      <w:szCs w:val="28"/>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21250D"/>
    <w:pPr>
      <w:spacing w:after="0" w:line="240" w:lineRule="auto"/>
    </w:pPr>
  </w:style>
  <w:style w:type="character" w:styleId="PlaceholderText">
    <w:name w:val="Placeholder Text"/>
    <w:basedOn w:val="DefaultParagraphFont"/>
    <w:uiPriority w:val="99"/>
    <w:semiHidden w:val="1"/>
    <w:rsid w:val="00685572"/>
    <w:rPr>
      <w:color w:val="808080"/>
    </w:rPr>
  </w:style>
  <w:style w:type="paragraph" w:styleId="BalloonText">
    <w:name w:val="Balloon Text"/>
    <w:basedOn w:val="Normal"/>
    <w:link w:val="BalloonTextChar"/>
    <w:uiPriority w:val="99"/>
    <w:semiHidden w:val="1"/>
    <w:unhideWhenUsed w:val="1"/>
    <w:rsid w:val="00685572"/>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85572"/>
    <w:rPr>
      <w:rFonts w:ascii="Tahoma" w:cs="Tahoma" w:eastAsia="Times New Roman" w:hAnsi="Tahoma"/>
      <w:sz w:val="16"/>
      <w:szCs w:val="16"/>
    </w:rPr>
  </w:style>
  <w:style w:type="character" w:styleId="ss-choice-label" w:customStyle="1">
    <w:name w:val="ss-choice-label"/>
    <w:rsid w:val="00685572"/>
  </w:style>
  <w:style w:type="paragraph" w:styleId="NormalWeb">
    <w:name w:val="Normal (Web)"/>
    <w:basedOn w:val="Normal"/>
    <w:uiPriority w:val="99"/>
    <w:unhideWhenUsed w:val="1"/>
    <w:rsid w:val="007A7087"/>
    <w:pPr>
      <w:spacing w:after="100" w:afterAutospacing="1" w:before="100" w:beforeAutospacing="1"/>
    </w:pPr>
    <w:rPr>
      <w:lang w:eastAsia="en-GB"/>
    </w:rPr>
  </w:style>
  <w:style w:type="paragraph" w:styleId="z-TopofForm">
    <w:name w:val="HTML Top of Form"/>
    <w:basedOn w:val="Normal"/>
    <w:next w:val="Normal"/>
    <w:link w:val="z-TopofFormChar"/>
    <w:hidden w:val="1"/>
    <w:uiPriority w:val="99"/>
    <w:semiHidden w:val="1"/>
    <w:unhideWhenUsed w:val="1"/>
    <w:rsid w:val="007A7087"/>
    <w:pPr>
      <w:pBdr>
        <w:bottom w:color="auto" w:space="1" w:sz="6" w:val="single"/>
      </w:pBdr>
      <w:jc w:val="center"/>
    </w:pPr>
    <w:rPr>
      <w:rFonts w:ascii="Arial" w:cs="Arial" w:hAnsi="Arial"/>
      <w:vanish w:val="1"/>
      <w:sz w:val="16"/>
      <w:szCs w:val="16"/>
    </w:rPr>
  </w:style>
  <w:style w:type="character" w:styleId="z-TopofFormChar" w:customStyle="1">
    <w:name w:val="z-Top of Form Char"/>
    <w:basedOn w:val="DefaultParagraphFont"/>
    <w:link w:val="z-TopofForm"/>
    <w:uiPriority w:val="99"/>
    <w:semiHidden w:val="1"/>
    <w:rsid w:val="007A7087"/>
    <w:rPr>
      <w:rFonts w:ascii="Arial" w:cs="Arial" w:eastAsia="Times New Roman" w:hAnsi="Arial"/>
      <w:vanish w:val="1"/>
      <w:sz w:val="16"/>
      <w:szCs w:val="16"/>
    </w:rPr>
  </w:style>
  <w:style w:type="paragraph" w:styleId="z-BottomofForm">
    <w:name w:val="HTML Bottom of Form"/>
    <w:basedOn w:val="Normal"/>
    <w:next w:val="Normal"/>
    <w:link w:val="z-BottomofFormChar"/>
    <w:hidden w:val="1"/>
    <w:uiPriority w:val="99"/>
    <w:semiHidden w:val="1"/>
    <w:unhideWhenUsed w:val="1"/>
    <w:rsid w:val="007A7087"/>
    <w:pPr>
      <w:pBdr>
        <w:top w:color="auto" w:space="1" w:sz="6" w:val="single"/>
      </w:pBdr>
      <w:jc w:val="center"/>
    </w:pPr>
    <w:rPr>
      <w:rFonts w:ascii="Arial" w:cs="Arial" w:hAnsi="Arial"/>
      <w:vanish w:val="1"/>
      <w:sz w:val="16"/>
      <w:szCs w:val="16"/>
    </w:rPr>
  </w:style>
  <w:style w:type="character" w:styleId="z-BottomofFormChar" w:customStyle="1">
    <w:name w:val="z-Bottom of Form Char"/>
    <w:basedOn w:val="DefaultParagraphFont"/>
    <w:link w:val="z-BottomofForm"/>
    <w:uiPriority w:val="99"/>
    <w:semiHidden w:val="1"/>
    <w:rsid w:val="007A7087"/>
    <w:rPr>
      <w:rFonts w:ascii="Arial" w:cs="Arial" w:eastAsia="Times New Roman" w:hAnsi="Arial"/>
      <w:vanish w:val="1"/>
      <w:sz w:val="16"/>
      <w:szCs w:val="16"/>
    </w:rPr>
  </w:style>
  <w:style w:type="character" w:styleId="ss-required-asterisk" w:customStyle="1">
    <w:name w:val="ss-required-asterisk"/>
    <w:basedOn w:val="DefaultParagraphFont"/>
    <w:rsid w:val="00F44F8F"/>
  </w:style>
  <w:style w:type="character" w:styleId="ss-choice-item-control" w:customStyle="1">
    <w:name w:val="ss-choice-item-control"/>
    <w:basedOn w:val="DefaultParagraphFont"/>
    <w:rsid w:val="00F44F8F"/>
  </w:style>
  <w:style w:type="character" w:styleId="ss-q-other-container" w:customStyle="1">
    <w:name w:val="ss-q-other-container"/>
    <w:basedOn w:val="DefaultParagraphFont"/>
    <w:rsid w:val="00F44F8F"/>
  </w:style>
  <w:style w:type="character" w:styleId="apple-converted-space" w:customStyle="1">
    <w:name w:val="apple-converted-space"/>
    <w:basedOn w:val="DefaultParagraphFont"/>
    <w:rsid w:val="000043A7"/>
  </w:style>
  <w:style w:type="paragraph" w:styleId="Header">
    <w:name w:val="header"/>
    <w:basedOn w:val="Normal"/>
    <w:link w:val="HeaderChar"/>
    <w:uiPriority w:val="99"/>
    <w:unhideWhenUsed w:val="1"/>
    <w:rsid w:val="00994FD0"/>
    <w:pPr>
      <w:tabs>
        <w:tab w:val="center" w:pos="4513"/>
        <w:tab w:val="right" w:pos="9026"/>
      </w:tabs>
    </w:pPr>
  </w:style>
  <w:style w:type="character" w:styleId="HeaderChar" w:customStyle="1">
    <w:name w:val="Header Char"/>
    <w:basedOn w:val="DefaultParagraphFont"/>
    <w:link w:val="Header"/>
    <w:uiPriority w:val="99"/>
    <w:rsid w:val="00994FD0"/>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94FD0"/>
    <w:pPr>
      <w:tabs>
        <w:tab w:val="center" w:pos="4513"/>
        <w:tab w:val="right" w:pos="9026"/>
      </w:tabs>
    </w:pPr>
  </w:style>
  <w:style w:type="character" w:styleId="FooterChar" w:customStyle="1">
    <w:name w:val="Footer Char"/>
    <w:basedOn w:val="DefaultParagraphFont"/>
    <w:link w:val="Footer"/>
    <w:uiPriority w:val="99"/>
    <w:rsid w:val="00994FD0"/>
    <w:rPr>
      <w:rFonts w:ascii="Times New Roman" w:cs="Times New Roman" w:eastAsia="Times New Roman" w:hAnsi="Times New Roman"/>
      <w:sz w:val="24"/>
      <w:szCs w:val="24"/>
    </w:rPr>
  </w:style>
  <w:style w:type="character" w:styleId="Heading2Char" w:customStyle="1">
    <w:name w:val="Heading 2 Char"/>
    <w:basedOn w:val="DefaultParagraphFont"/>
    <w:link w:val="Heading2"/>
    <w:rsid w:val="00D64061"/>
    <w:rPr>
      <w:rFonts w:ascii="Arial" w:cs="Arial" w:eastAsia="Times New Roman" w:hAnsi="Arial"/>
      <w:b w:val="1"/>
      <w:bCs w:val="1"/>
      <w:iCs w:val="1"/>
      <w:sz w:val="36"/>
      <w:szCs w:val="28"/>
      <w:lang w:eastAsia="en-GB"/>
    </w:rPr>
  </w:style>
  <w:style w:type="paragraph" w:styleId="ListParagraph">
    <w:name w:val="List Paragraph"/>
    <w:basedOn w:val="Normal"/>
    <w:uiPriority w:val="34"/>
    <w:qFormat w:val="1"/>
    <w:rsid w:val="00BE6AD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v8eiKcIHPU8ah+j6pX8hprMiWw==">AMUW2mXggc4/lcuh8LL64HpSWcFxJTXqeg9ZyDrQnFgRYkYlOp0hnxP58PKIjTEQf6EHuhdFL9RI8K9zcDRDlPldLMlJNbTmOh4XNSi3t3Hnn0BpUuhOv16qntJEw2Y6xatcwTOx5qmMYZJYKkAgAbKhWrS1uVQaSGBuNqnTMzo4x20k4VQjh7M=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2021-11-01T12:00:00Z</dcterms:created>
  <dc:creator>Stef Skinner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0x010100593F5CF868435D4480DF77FD265EF35B</vt:lpwstr>
  </property>
</Properties>
</file>